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939B" w14:textId="37A7BA48" w:rsidR="00442891" w:rsidRPr="00E84AFA" w:rsidRDefault="0052494F" w:rsidP="00677080">
      <w:pPr>
        <w:spacing w:after="0"/>
        <w:jc w:val="both"/>
        <w:rPr>
          <w:rFonts w:cstheme="minorHAnsi"/>
        </w:rPr>
      </w:pPr>
      <w:r>
        <w:rPr>
          <w:rFonts w:ascii="Arial" w:hAnsi="Arial" w:cs="Arial"/>
        </w:rPr>
        <w:t xml:space="preserve">         </w:t>
      </w:r>
      <w:r w:rsidRPr="00E84AFA">
        <w:rPr>
          <w:rFonts w:cstheme="minorHAnsi"/>
        </w:rPr>
        <w:t xml:space="preserve">    </w:t>
      </w:r>
      <w:r w:rsidR="00CC12EE">
        <w:rPr>
          <w:rFonts w:cstheme="minorHAnsi"/>
        </w:rPr>
        <w:t xml:space="preserve">   </w:t>
      </w:r>
      <w:r w:rsidRPr="00E84AFA">
        <w:rPr>
          <w:rFonts w:cstheme="minorHAnsi"/>
        </w:rPr>
        <w:t xml:space="preserve">   </w:t>
      </w:r>
      <w:r w:rsidRPr="00E84AFA">
        <w:rPr>
          <w:rFonts w:cstheme="minorHAnsi"/>
          <w:noProof/>
        </w:rPr>
        <w:drawing>
          <wp:inline distT="0" distB="0" distL="0" distR="0" wp14:anchorId="15A3000F" wp14:editId="7DE3C47A">
            <wp:extent cx="847843" cy="800212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843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C60E5" w14:textId="1FAFEF7D" w:rsidR="0052494F" w:rsidRPr="00E84AFA" w:rsidRDefault="0052494F" w:rsidP="00677080">
      <w:pPr>
        <w:spacing w:after="0"/>
        <w:jc w:val="both"/>
        <w:rPr>
          <w:rFonts w:cstheme="minorHAnsi"/>
          <w:b/>
          <w:bCs/>
        </w:rPr>
      </w:pPr>
      <w:r w:rsidRPr="00E84AFA">
        <w:rPr>
          <w:rFonts w:cstheme="minorHAnsi"/>
          <w:b/>
          <w:bCs/>
        </w:rPr>
        <w:t xml:space="preserve">              REPUBLIKA HRVATSKA</w:t>
      </w:r>
    </w:p>
    <w:p w14:paraId="43B73B9A" w14:textId="69C8D46B" w:rsidR="0052494F" w:rsidRPr="00E84AFA" w:rsidRDefault="0052494F" w:rsidP="00677080">
      <w:pPr>
        <w:spacing w:after="0"/>
        <w:jc w:val="both"/>
        <w:rPr>
          <w:rFonts w:cstheme="minorHAnsi"/>
          <w:b/>
          <w:bCs/>
        </w:rPr>
      </w:pPr>
      <w:r w:rsidRPr="00E84AFA">
        <w:rPr>
          <w:rFonts w:cstheme="minorHAnsi"/>
          <w:b/>
          <w:bCs/>
        </w:rPr>
        <w:t>BJELOVARSKO-BILOGORSKA ŽUPANIJA</w:t>
      </w:r>
    </w:p>
    <w:p w14:paraId="5889F672" w14:textId="68A4925A" w:rsidR="0052494F" w:rsidRPr="00E84AFA" w:rsidRDefault="0052494F" w:rsidP="00677080">
      <w:pPr>
        <w:spacing w:after="0"/>
        <w:jc w:val="both"/>
        <w:rPr>
          <w:rFonts w:cstheme="minorHAnsi"/>
          <w:b/>
          <w:bCs/>
        </w:rPr>
      </w:pPr>
      <w:r w:rsidRPr="00E84AFA">
        <w:rPr>
          <w:rFonts w:cstheme="minorHAnsi"/>
          <w:b/>
          <w:bCs/>
        </w:rPr>
        <w:t xml:space="preserve">                 GRAD GAREŠNICA</w:t>
      </w:r>
    </w:p>
    <w:p w14:paraId="0CBD6FBA" w14:textId="528E71A6" w:rsidR="0052494F" w:rsidRPr="00E84AFA" w:rsidRDefault="0052494F" w:rsidP="00677080">
      <w:pPr>
        <w:spacing w:after="0"/>
        <w:jc w:val="both"/>
        <w:rPr>
          <w:rFonts w:cstheme="minorHAnsi"/>
          <w:b/>
          <w:bCs/>
        </w:rPr>
      </w:pPr>
      <w:r w:rsidRPr="00E84AFA">
        <w:rPr>
          <w:rFonts w:cstheme="minorHAnsi"/>
          <w:b/>
          <w:bCs/>
        </w:rPr>
        <w:t xml:space="preserve">                     Gradsko vijeće </w:t>
      </w:r>
    </w:p>
    <w:p w14:paraId="6DB60E81" w14:textId="7C5749CB" w:rsidR="0052494F" w:rsidRPr="00E84AFA" w:rsidRDefault="0052494F" w:rsidP="00677080">
      <w:pPr>
        <w:spacing w:after="0"/>
        <w:jc w:val="both"/>
        <w:rPr>
          <w:rFonts w:cstheme="minorHAnsi"/>
          <w:b/>
          <w:bCs/>
        </w:rPr>
      </w:pPr>
    </w:p>
    <w:p w14:paraId="3BB6F658" w14:textId="19551615" w:rsidR="0052494F" w:rsidRPr="00E84AFA" w:rsidRDefault="0052494F" w:rsidP="00677080">
      <w:pPr>
        <w:spacing w:after="0"/>
        <w:jc w:val="both"/>
        <w:rPr>
          <w:rFonts w:cstheme="minorHAnsi"/>
        </w:rPr>
      </w:pPr>
      <w:r w:rsidRPr="00E84AFA">
        <w:rPr>
          <w:rFonts w:cstheme="minorHAnsi"/>
        </w:rPr>
        <w:t>KLASA:</w:t>
      </w:r>
      <w:r w:rsidR="004B316C">
        <w:rPr>
          <w:rFonts w:cstheme="minorHAnsi"/>
        </w:rPr>
        <w:t>352-01/22-01/03</w:t>
      </w:r>
    </w:p>
    <w:p w14:paraId="3EDD296E" w14:textId="13B110D6" w:rsidR="0052494F" w:rsidRPr="00E84AFA" w:rsidRDefault="0052494F" w:rsidP="00677080">
      <w:pPr>
        <w:spacing w:after="0"/>
        <w:jc w:val="both"/>
        <w:rPr>
          <w:rFonts w:cstheme="minorHAnsi"/>
        </w:rPr>
      </w:pPr>
      <w:r w:rsidRPr="00E84AFA">
        <w:rPr>
          <w:rFonts w:cstheme="minorHAnsi"/>
        </w:rPr>
        <w:t>URBROJ:</w:t>
      </w:r>
      <w:r w:rsidR="004B316C">
        <w:rPr>
          <w:rFonts w:cstheme="minorHAnsi"/>
        </w:rPr>
        <w:t>2103-4-01-22-9</w:t>
      </w:r>
    </w:p>
    <w:p w14:paraId="327BB465" w14:textId="35589233" w:rsidR="0052494F" w:rsidRPr="00E84AFA" w:rsidRDefault="0052494F" w:rsidP="00677080">
      <w:pPr>
        <w:spacing w:after="0"/>
        <w:jc w:val="both"/>
        <w:rPr>
          <w:rFonts w:cstheme="minorHAnsi"/>
        </w:rPr>
      </w:pPr>
      <w:r w:rsidRPr="00E84AFA">
        <w:rPr>
          <w:rFonts w:cstheme="minorHAnsi"/>
        </w:rPr>
        <w:t xml:space="preserve">Garešnica, </w:t>
      </w:r>
      <w:r w:rsidR="004B316C">
        <w:rPr>
          <w:rFonts w:cstheme="minorHAnsi"/>
        </w:rPr>
        <w:t>03. listopada 2022. godine</w:t>
      </w:r>
    </w:p>
    <w:p w14:paraId="33A2B48D" w14:textId="03F55506" w:rsidR="0052494F" w:rsidRPr="00E84AFA" w:rsidRDefault="0052494F" w:rsidP="00677080">
      <w:pPr>
        <w:spacing w:after="0"/>
        <w:jc w:val="both"/>
        <w:rPr>
          <w:rFonts w:cstheme="minorHAnsi"/>
        </w:rPr>
      </w:pPr>
    </w:p>
    <w:p w14:paraId="61D6DB97" w14:textId="77777777" w:rsidR="00CC12EE" w:rsidRPr="00CC12EE" w:rsidRDefault="00CC12EE" w:rsidP="00CC12EE">
      <w:pPr>
        <w:spacing w:after="0"/>
        <w:jc w:val="right"/>
        <w:rPr>
          <w:rFonts w:cstheme="minorHAnsi"/>
          <w:b/>
          <w:bCs/>
          <w:i/>
          <w:iCs/>
        </w:rPr>
      </w:pPr>
    </w:p>
    <w:p w14:paraId="7C7A9BD0" w14:textId="5C26F7CD" w:rsidR="0052494F" w:rsidRPr="00E84AFA" w:rsidRDefault="0052494F" w:rsidP="004B316C">
      <w:pPr>
        <w:spacing w:after="0"/>
        <w:jc w:val="both"/>
        <w:rPr>
          <w:rFonts w:cstheme="minorHAnsi"/>
        </w:rPr>
      </w:pPr>
      <w:r w:rsidRPr="00E84AFA">
        <w:rPr>
          <w:rFonts w:cstheme="minorHAnsi"/>
        </w:rPr>
        <w:t xml:space="preserve">Na temelju članka </w:t>
      </w:r>
      <w:r w:rsidR="00324D85">
        <w:rPr>
          <w:rFonts w:cstheme="minorHAnsi"/>
        </w:rPr>
        <w:t>11. stavak 1. Odluke o osnivanju Javne ustanove za upravljanje Centrom za posjetitelje Garešnica</w:t>
      </w:r>
      <w:r w:rsidRPr="00E84AFA">
        <w:rPr>
          <w:rFonts w:cstheme="minorHAnsi"/>
        </w:rPr>
        <w:t xml:space="preserve"> („Službeni glasnik Grada Garešnice“ broj</w:t>
      </w:r>
      <w:r w:rsidR="00E84AFA" w:rsidRPr="00E84AFA">
        <w:rPr>
          <w:rFonts w:cstheme="minorHAnsi"/>
        </w:rPr>
        <w:t xml:space="preserve"> </w:t>
      </w:r>
      <w:r w:rsidR="00324D85">
        <w:rPr>
          <w:rFonts w:cstheme="minorHAnsi"/>
        </w:rPr>
        <w:t>9</w:t>
      </w:r>
      <w:r w:rsidR="00E84AFA" w:rsidRPr="00E84AFA">
        <w:rPr>
          <w:rFonts w:cstheme="minorHAnsi"/>
        </w:rPr>
        <w:t>/22</w:t>
      </w:r>
      <w:r w:rsidRPr="00E84AFA">
        <w:rPr>
          <w:rFonts w:cstheme="minorHAnsi"/>
        </w:rPr>
        <w:t>)</w:t>
      </w:r>
      <w:r w:rsidR="00D80906">
        <w:rPr>
          <w:rFonts w:cstheme="minorHAnsi"/>
        </w:rPr>
        <w:t xml:space="preserve">, članka 19. stavak 1. Statuta Javne ustanove za upravljanje Centrom za posjetitelje Garešnica od 12. rujna 2022. te </w:t>
      </w:r>
      <w:r w:rsidRPr="00E84AFA">
        <w:rPr>
          <w:rFonts w:cstheme="minorHAnsi"/>
        </w:rPr>
        <w:t>članka 35. Statuta Grada Garešnice („Službeni glasnik Grada Garešnice“ broj</w:t>
      </w:r>
      <w:r w:rsidR="004B316C">
        <w:rPr>
          <w:rFonts w:cstheme="minorHAnsi"/>
        </w:rPr>
        <w:t>:</w:t>
      </w:r>
      <w:r w:rsidRPr="00E84AFA">
        <w:rPr>
          <w:rFonts w:cstheme="minorHAnsi"/>
        </w:rPr>
        <w:t xml:space="preserve"> 2/21), Gradsko vijeće Grada Garešnice, na </w:t>
      </w:r>
      <w:r w:rsidR="004B316C">
        <w:rPr>
          <w:rFonts w:cstheme="minorHAnsi"/>
        </w:rPr>
        <w:t xml:space="preserve">svojoj 13. </w:t>
      </w:r>
      <w:r w:rsidRPr="00E84AFA">
        <w:rPr>
          <w:rFonts w:cstheme="minorHAnsi"/>
        </w:rPr>
        <w:t xml:space="preserve">sjednici održanoj dana </w:t>
      </w:r>
      <w:r w:rsidR="004B316C">
        <w:rPr>
          <w:rFonts w:cstheme="minorHAnsi"/>
        </w:rPr>
        <w:t>03. listopada</w:t>
      </w:r>
      <w:r w:rsidRPr="00E84AFA">
        <w:rPr>
          <w:rFonts w:cstheme="minorHAnsi"/>
        </w:rPr>
        <w:t xml:space="preserve"> 2022. godine, donijelo je</w:t>
      </w:r>
    </w:p>
    <w:p w14:paraId="036BDD85" w14:textId="77777777" w:rsidR="000D3FE6" w:rsidRPr="00E84AFA" w:rsidRDefault="000D3FE6" w:rsidP="00677080">
      <w:pPr>
        <w:spacing w:after="0"/>
        <w:jc w:val="both"/>
        <w:rPr>
          <w:rFonts w:cstheme="minorHAnsi"/>
        </w:rPr>
      </w:pPr>
    </w:p>
    <w:p w14:paraId="7FCA2082" w14:textId="084E149D" w:rsidR="0052494F" w:rsidRPr="00E84AFA" w:rsidRDefault="0052494F" w:rsidP="00677080">
      <w:pPr>
        <w:spacing w:after="0"/>
        <w:jc w:val="both"/>
        <w:rPr>
          <w:rFonts w:cstheme="minorHAnsi"/>
        </w:rPr>
      </w:pPr>
    </w:p>
    <w:p w14:paraId="36798867" w14:textId="2E570748" w:rsidR="0052494F" w:rsidRPr="00E84AFA" w:rsidRDefault="0052494F" w:rsidP="00677080">
      <w:pPr>
        <w:spacing w:after="0"/>
        <w:jc w:val="center"/>
        <w:rPr>
          <w:rFonts w:cstheme="minorHAnsi"/>
          <w:b/>
          <w:bCs/>
        </w:rPr>
      </w:pPr>
      <w:r w:rsidRPr="00E84AFA">
        <w:rPr>
          <w:rFonts w:cstheme="minorHAnsi"/>
          <w:b/>
          <w:bCs/>
        </w:rPr>
        <w:t>O D L U K U</w:t>
      </w:r>
    </w:p>
    <w:p w14:paraId="260C3F5F" w14:textId="567797CC" w:rsidR="0052494F" w:rsidRDefault="0052494F" w:rsidP="00D80906">
      <w:pPr>
        <w:spacing w:after="0"/>
        <w:jc w:val="center"/>
        <w:rPr>
          <w:rFonts w:cstheme="minorHAnsi"/>
          <w:b/>
          <w:bCs/>
        </w:rPr>
      </w:pPr>
      <w:r w:rsidRPr="00E84AFA">
        <w:rPr>
          <w:rFonts w:cstheme="minorHAnsi"/>
          <w:b/>
          <w:bCs/>
        </w:rPr>
        <w:t xml:space="preserve">o </w:t>
      </w:r>
      <w:r w:rsidR="00D80906">
        <w:rPr>
          <w:rFonts w:cstheme="minorHAnsi"/>
          <w:b/>
          <w:bCs/>
        </w:rPr>
        <w:t>imenovanju ravnatelja Javne ustanove</w:t>
      </w:r>
    </w:p>
    <w:p w14:paraId="45073F28" w14:textId="1489B922" w:rsidR="00D80906" w:rsidRPr="00E84AFA" w:rsidRDefault="00D80906" w:rsidP="00D80906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za upravljanje Centrom za posjetitelje Garešnica</w:t>
      </w:r>
    </w:p>
    <w:p w14:paraId="4F21CDD4" w14:textId="5C1DF4D5" w:rsidR="0052494F" w:rsidRPr="00E84AFA" w:rsidRDefault="0052494F" w:rsidP="00677080">
      <w:pPr>
        <w:spacing w:after="0"/>
        <w:jc w:val="both"/>
        <w:rPr>
          <w:rFonts w:cstheme="minorHAnsi"/>
        </w:rPr>
      </w:pPr>
    </w:p>
    <w:p w14:paraId="04466E18" w14:textId="77777777" w:rsidR="000D3FE6" w:rsidRPr="00E84AFA" w:rsidRDefault="000D3FE6" w:rsidP="00677080">
      <w:pPr>
        <w:spacing w:after="0"/>
        <w:jc w:val="both"/>
        <w:rPr>
          <w:rFonts w:cstheme="minorHAnsi"/>
        </w:rPr>
      </w:pPr>
    </w:p>
    <w:p w14:paraId="334ACB23" w14:textId="77777777" w:rsidR="0052494F" w:rsidRPr="00E84AFA" w:rsidRDefault="0052494F" w:rsidP="00677080">
      <w:pPr>
        <w:pStyle w:val="Odlomakpopisa"/>
        <w:numPr>
          <w:ilvl w:val="0"/>
          <w:numId w:val="1"/>
        </w:numPr>
        <w:spacing w:after="0"/>
        <w:jc w:val="center"/>
        <w:rPr>
          <w:rFonts w:cstheme="minorHAnsi"/>
        </w:rPr>
      </w:pPr>
    </w:p>
    <w:p w14:paraId="2207C640" w14:textId="2D914442" w:rsidR="0052494F" w:rsidRPr="00E84AFA" w:rsidRDefault="007D14F6" w:rsidP="000D3FE6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NENA SALOPEK, OIB:</w:t>
      </w:r>
      <w:r w:rsidR="000A72B3">
        <w:rPr>
          <w:rFonts w:cstheme="minorHAnsi"/>
        </w:rPr>
        <w:t xml:space="preserve"> 11594174074</w:t>
      </w:r>
      <w:r>
        <w:rPr>
          <w:rFonts w:cstheme="minorHAnsi"/>
        </w:rPr>
        <w:t xml:space="preserve"> </w:t>
      </w:r>
      <w:r w:rsidR="000A72B3">
        <w:rPr>
          <w:rFonts w:cstheme="minorHAnsi"/>
        </w:rPr>
        <w:t xml:space="preserve"> </w:t>
      </w:r>
      <w:r>
        <w:rPr>
          <w:rFonts w:cstheme="minorHAnsi"/>
        </w:rPr>
        <w:t>iz Hercegovca, Stjepana Radića 3, imenuje se za ravnateljicu Javne ustanove za upravljanje Centrom za posjetitelje Garešnica, na mandat od četiri (4) godine.</w:t>
      </w:r>
    </w:p>
    <w:p w14:paraId="5F9C790C" w14:textId="77777777" w:rsidR="000E4789" w:rsidRPr="00E84AFA" w:rsidRDefault="000E4789" w:rsidP="00677080">
      <w:pPr>
        <w:spacing w:after="0"/>
        <w:jc w:val="both"/>
        <w:rPr>
          <w:rFonts w:cstheme="minorHAnsi"/>
        </w:rPr>
      </w:pPr>
    </w:p>
    <w:p w14:paraId="7E905347" w14:textId="77777777" w:rsidR="000E4789" w:rsidRPr="00E84AFA" w:rsidRDefault="000E4789" w:rsidP="00677080">
      <w:pPr>
        <w:pStyle w:val="Odlomakpopisa"/>
        <w:numPr>
          <w:ilvl w:val="0"/>
          <w:numId w:val="1"/>
        </w:numPr>
        <w:spacing w:after="0"/>
        <w:jc w:val="center"/>
        <w:rPr>
          <w:rFonts w:cstheme="minorHAnsi"/>
        </w:rPr>
      </w:pPr>
    </w:p>
    <w:p w14:paraId="1EFF8FE9" w14:textId="1CAB6E63" w:rsidR="00CC12EE" w:rsidRPr="00E84AFA" w:rsidRDefault="007D14F6" w:rsidP="000A72B3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Mandat imenovanoj ravnateljici iz točke I. ove Odluke započinje s danom 05. listopada 2022. godine.</w:t>
      </w:r>
    </w:p>
    <w:p w14:paraId="0C4AAC82" w14:textId="77777777" w:rsidR="000E4789" w:rsidRPr="00E84AFA" w:rsidRDefault="000E4789" w:rsidP="00677080">
      <w:pPr>
        <w:spacing w:after="0"/>
        <w:jc w:val="both"/>
        <w:rPr>
          <w:rFonts w:cstheme="minorHAnsi"/>
        </w:rPr>
      </w:pPr>
    </w:p>
    <w:p w14:paraId="5A4EF5C8" w14:textId="77777777" w:rsidR="000E4789" w:rsidRPr="00E84AFA" w:rsidRDefault="000E4789" w:rsidP="000D3FE6">
      <w:pPr>
        <w:pStyle w:val="Odlomakpopisa"/>
        <w:numPr>
          <w:ilvl w:val="0"/>
          <w:numId w:val="1"/>
        </w:numPr>
        <w:spacing w:after="0"/>
        <w:jc w:val="center"/>
        <w:rPr>
          <w:rFonts w:cstheme="minorHAnsi"/>
        </w:rPr>
      </w:pPr>
    </w:p>
    <w:p w14:paraId="77F96AC1" w14:textId="2C1CDDAC" w:rsidR="000E4789" w:rsidRDefault="000A72B3" w:rsidP="00E84AFA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Stupanjem na snagu ove Odluke prestaje važiti Odluka o imenovanju privremenog ravnatelja KLASA: 352-01/22-01/03, URBROJ: 2103-4-02-22-2 od 31. kolovoza 2022.</w:t>
      </w:r>
    </w:p>
    <w:p w14:paraId="1ECF6A29" w14:textId="77777777" w:rsidR="00677080" w:rsidRPr="00E84AFA" w:rsidRDefault="00677080" w:rsidP="00677080">
      <w:pPr>
        <w:spacing w:after="0"/>
        <w:jc w:val="both"/>
        <w:rPr>
          <w:rFonts w:cstheme="minorHAnsi"/>
        </w:rPr>
      </w:pPr>
    </w:p>
    <w:p w14:paraId="29B48B6C" w14:textId="77777777" w:rsidR="00677080" w:rsidRPr="00E84AFA" w:rsidRDefault="00677080" w:rsidP="000D3FE6">
      <w:pPr>
        <w:pStyle w:val="Odlomakpopisa"/>
        <w:numPr>
          <w:ilvl w:val="0"/>
          <w:numId w:val="1"/>
        </w:numPr>
        <w:spacing w:after="0"/>
        <w:jc w:val="center"/>
        <w:rPr>
          <w:rFonts w:cstheme="minorHAnsi"/>
        </w:rPr>
      </w:pPr>
    </w:p>
    <w:p w14:paraId="461574C3" w14:textId="4EF4C849" w:rsidR="0052494F" w:rsidRPr="00E84AFA" w:rsidRDefault="00677080" w:rsidP="000D3FE6">
      <w:pPr>
        <w:spacing w:after="0"/>
        <w:ind w:firstLine="360"/>
        <w:jc w:val="both"/>
        <w:rPr>
          <w:rFonts w:cstheme="minorHAnsi"/>
        </w:rPr>
      </w:pPr>
      <w:r w:rsidRPr="00E84AFA">
        <w:rPr>
          <w:rFonts w:cstheme="minorHAnsi"/>
        </w:rPr>
        <w:t xml:space="preserve">Ova Odluka stupa na snagu </w:t>
      </w:r>
      <w:r w:rsidR="000A72B3">
        <w:rPr>
          <w:rFonts w:cstheme="minorHAnsi"/>
        </w:rPr>
        <w:t>prvog</w:t>
      </w:r>
      <w:r w:rsidRPr="00E84AFA">
        <w:rPr>
          <w:rFonts w:cstheme="minorHAnsi"/>
        </w:rPr>
        <w:t xml:space="preserve"> dana od dana objave u „Službenom glasniku Grada Garešnice“. </w:t>
      </w:r>
    </w:p>
    <w:p w14:paraId="144D2142" w14:textId="6E018C95" w:rsidR="00677080" w:rsidRPr="00E84AFA" w:rsidRDefault="00677080" w:rsidP="00677080">
      <w:pPr>
        <w:spacing w:after="0"/>
        <w:jc w:val="both"/>
        <w:rPr>
          <w:rFonts w:cstheme="minorHAnsi"/>
        </w:rPr>
      </w:pPr>
    </w:p>
    <w:p w14:paraId="0ACDB044" w14:textId="77777777" w:rsidR="00677080" w:rsidRPr="00E84AFA" w:rsidRDefault="00677080" w:rsidP="00677080">
      <w:pPr>
        <w:spacing w:after="0"/>
        <w:jc w:val="both"/>
        <w:rPr>
          <w:rFonts w:cstheme="minorHAnsi"/>
        </w:rPr>
      </w:pPr>
    </w:p>
    <w:p w14:paraId="2981BC73" w14:textId="7127418B" w:rsidR="00677080" w:rsidRPr="00E84AFA" w:rsidRDefault="00677080" w:rsidP="00677080">
      <w:pPr>
        <w:spacing w:after="0"/>
        <w:jc w:val="both"/>
        <w:rPr>
          <w:rFonts w:cstheme="minorHAnsi"/>
        </w:rPr>
      </w:pPr>
    </w:p>
    <w:p w14:paraId="7E557E42" w14:textId="75ECACD3" w:rsidR="00677080" w:rsidRPr="00E84AFA" w:rsidRDefault="00677080" w:rsidP="00677080">
      <w:pPr>
        <w:spacing w:after="0"/>
        <w:jc w:val="both"/>
        <w:rPr>
          <w:rFonts w:cstheme="minorHAnsi"/>
        </w:rPr>
      </w:pP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  <w:t xml:space="preserve">                     Predsjednik Gradskog vijeća</w:t>
      </w:r>
    </w:p>
    <w:p w14:paraId="6146AE90" w14:textId="5DFD6D61" w:rsidR="00697010" w:rsidRDefault="00677080" w:rsidP="00677080">
      <w:pPr>
        <w:spacing w:after="0"/>
        <w:jc w:val="both"/>
        <w:rPr>
          <w:rFonts w:cstheme="minorHAnsi"/>
        </w:rPr>
      </w:pP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  <w:t xml:space="preserve">       Željko Starč</w:t>
      </w:r>
      <w:r w:rsidR="00482C74">
        <w:rPr>
          <w:rFonts w:cstheme="minorHAnsi"/>
        </w:rPr>
        <w:t>ević</w:t>
      </w:r>
    </w:p>
    <w:p w14:paraId="5E5A1062" w14:textId="403359E4" w:rsidR="004B316C" w:rsidRDefault="004B316C" w:rsidP="00677080">
      <w:pPr>
        <w:spacing w:after="0"/>
        <w:jc w:val="both"/>
        <w:rPr>
          <w:rFonts w:cstheme="minorHAnsi"/>
        </w:rPr>
      </w:pPr>
    </w:p>
    <w:p w14:paraId="0D0C54F3" w14:textId="77777777" w:rsidR="004B316C" w:rsidRDefault="004B316C" w:rsidP="00677080">
      <w:pPr>
        <w:spacing w:after="0"/>
        <w:jc w:val="both"/>
        <w:rPr>
          <w:rFonts w:cstheme="minorHAnsi"/>
        </w:rPr>
      </w:pPr>
    </w:p>
    <w:p w14:paraId="7410FB82" w14:textId="4A8DAC87" w:rsidR="00697010" w:rsidRDefault="00697010" w:rsidP="00677080">
      <w:pPr>
        <w:spacing w:after="0"/>
        <w:jc w:val="both"/>
        <w:rPr>
          <w:rFonts w:cstheme="minorHAnsi"/>
        </w:rPr>
      </w:pPr>
    </w:p>
    <w:sectPr w:rsidR="00697010" w:rsidSect="004B316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B5E8B"/>
    <w:multiLevelType w:val="hybridMultilevel"/>
    <w:tmpl w:val="6F96360E"/>
    <w:lvl w:ilvl="0" w:tplc="3D50A7A4">
      <w:start w:val="1"/>
      <w:numFmt w:val="upperRoman"/>
      <w:lvlText w:val="%1."/>
      <w:lvlJc w:val="center"/>
      <w:pPr>
        <w:ind w:left="720" w:hanging="360"/>
      </w:pPr>
      <w:rPr>
        <w:rFonts w:ascii="Times New Roman" w:hAnsi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69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4F"/>
    <w:rsid w:val="000A72B3"/>
    <w:rsid w:val="000D3FE6"/>
    <w:rsid w:val="000E4789"/>
    <w:rsid w:val="001024C5"/>
    <w:rsid w:val="00206174"/>
    <w:rsid w:val="00324D85"/>
    <w:rsid w:val="00412440"/>
    <w:rsid w:val="00482C74"/>
    <w:rsid w:val="004B316C"/>
    <w:rsid w:val="004C343F"/>
    <w:rsid w:val="0052494F"/>
    <w:rsid w:val="005267D5"/>
    <w:rsid w:val="0061519D"/>
    <w:rsid w:val="00677080"/>
    <w:rsid w:val="00697010"/>
    <w:rsid w:val="007D14F6"/>
    <w:rsid w:val="00853EB7"/>
    <w:rsid w:val="00931CE3"/>
    <w:rsid w:val="0097320B"/>
    <w:rsid w:val="00A5589E"/>
    <w:rsid w:val="00AA62DB"/>
    <w:rsid w:val="00C07D9C"/>
    <w:rsid w:val="00CA6F31"/>
    <w:rsid w:val="00CC12EE"/>
    <w:rsid w:val="00D17C3F"/>
    <w:rsid w:val="00D80906"/>
    <w:rsid w:val="00E84AFA"/>
    <w:rsid w:val="00ED1F0F"/>
    <w:rsid w:val="00F66363"/>
    <w:rsid w:val="00F9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4F55"/>
  <w15:chartTrackingRefBased/>
  <w15:docId w15:val="{9D4DB2AF-BD08-4B14-B18D-AB267D35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4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AD7B0-68CC-4DA0-A4E0-F7746FD5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Bilandžija</dc:creator>
  <cp:keywords/>
  <dc:description/>
  <cp:lastModifiedBy>TPG</cp:lastModifiedBy>
  <cp:revision>2</cp:revision>
  <cp:lastPrinted>2022-09-27T06:28:00Z</cp:lastPrinted>
  <dcterms:created xsi:type="dcterms:W3CDTF">2022-09-30T10:35:00Z</dcterms:created>
  <dcterms:modified xsi:type="dcterms:W3CDTF">2022-09-30T10:35:00Z</dcterms:modified>
</cp:coreProperties>
</file>